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97" w:rsidRDefault="00EC67A9" w:rsidP="00B00088">
      <w:pPr>
        <w:rPr>
          <w:rFonts w:ascii="Arial" w:hAnsi="Arial" w:cs="Arial"/>
        </w:rPr>
      </w:pPr>
      <w:r>
        <w:rPr>
          <w:rFonts w:ascii="Arial" w:hAnsi="Arial" w:cs="Arial"/>
          <w:b/>
        </w:rPr>
        <w:t>Your GP practice is open: but you will notice some differences</w:t>
      </w:r>
    </w:p>
    <w:p w:rsidR="00B00088" w:rsidRDefault="00B00088" w:rsidP="00B00088">
      <w:pPr>
        <w:rPr>
          <w:rFonts w:ascii="Arial" w:hAnsi="Arial" w:cs="Arial"/>
        </w:rPr>
      </w:pPr>
    </w:p>
    <w:p w:rsidR="00B00088" w:rsidRPr="00DD5E97" w:rsidRDefault="00B00088" w:rsidP="00B00088">
      <w:pPr>
        <w:rPr>
          <w:rFonts w:ascii="Arial" w:hAnsi="Arial" w:cs="Arial"/>
        </w:rPr>
      </w:pPr>
      <w:r w:rsidRPr="00DD5E97">
        <w:rPr>
          <w:rFonts w:ascii="Arial" w:hAnsi="Arial" w:cs="Arial"/>
        </w:rPr>
        <w:t xml:space="preserve">Along with all GP Practices in Leicester, Leicestershire and Rutland, we are delivering the covid vaccination programme.  This is the biggest immunisation programme in the history of the NHS </w:t>
      </w:r>
      <w:r w:rsidR="0095004A" w:rsidRPr="00DD5E97">
        <w:rPr>
          <w:rFonts w:ascii="Arial" w:hAnsi="Arial" w:cs="Arial"/>
        </w:rPr>
        <w:t xml:space="preserve">in response to </w:t>
      </w:r>
      <w:r w:rsidRPr="00DD5E97">
        <w:rPr>
          <w:rFonts w:ascii="Arial" w:hAnsi="Arial" w:cs="Arial"/>
        </w:rPr>
        <w:t xml:space="preserve">one of the </w:t>
      </w:r>
      <w:r w:rsidR="0095004A" w:rsidRPr="00DD5E97">
        <w:rPr>
          <w:rFonts w:ascii="Arial" w:hAnsi="Arial" w:cs="Arial"/>
        </w:rPr>
        <w:t>most serious</w:t>
      </w:r>
      <w:r w:rsidRPr="00DD5E97">
        <w:rPr>
          <w:rFonts w:ascii="Arial" w:hAnsi="Arial" w:cs="Arial"/>
        </w:rPr>
        <w:t xml:space="preserve"> challenges to public health the world has faced.  This vital work will prevent thousands of people suffering serious illness or </w:t>
      </w:r>
      <w:r w:rsidR="005276CA">
        <w:rPr>
          <w:rFonts w:ascii="Arial" w:hAnsi="Arial" w:cs="Arial"/>
        </w:rPr>
        <w:t>hospitalisation.</w:t>
      </w:r>
      <w:r w:rsidR="00EC67A9">
        <w:rPr>
          <w:rFonts w:ascii="Arial" w:hAnsi="Arial" w:cs="Arial"/>
        </w:rPr>
        <w:t xml:space="preserve"> We are proud to be involved in this essential work.</w:t>
      </w:r>
    </w:p>
    <w:p w:rsidR="00B00088" w:rsidRPr="00DD5E97" w:rsidRDefault="00B00088" w:rsidP="00B00088">
      <w:pPr>
        <w:rPr>
          <w:rFonts w:ascii="Arial" w:hAnsi="Arial" w:cs="Arial"/>
        </w:rPr>
      </w:pPr>
    </w:p>
    <w:p w:rsidR="00727308" w:rsidRPr="00DD5E97" w:rsidRDefault="00B00088" w:rsidP="00727308">
      <w:pPr>
        <w:pStyle w:val="NormalWeb"/>
        <w:shd w:val="clear" w:color="auto" w:fill="FFFFFF" w:themeFill="background1"/>
        <w:spacing w:after="100" w:afterAutospacing="1"/>
        <w:rPr>
          <w:rFonts w:ascii="Arial" w:eastAsia="Times New Roman" w:hAnsi="Arial" w:cs="Arial"/>
          <w:color w:val="212B32"/>
          <w:sz w:val="22"/>
          <w:szCs w:val="22"/>
          <w:lang w:eastAsia="en-GB"/>
        </w:rPr>
      </w:pPr>
      <w:r w:rsidRPr="00DD5E97">
        <w:rPr>
          <w:rFonts w:ascii="Arial" w:hAnsi="Arial" w:cs="Arial"/>
          <w:sz w:val="22"/>
          <w:szCs w:val="22"/>
        </w:rPr>
        <w:t xml:space="preserve">We also know that </w:t>
      </w:r>
      <w:r w:rsidR="0095004A" w:rsidRPr="00DD5E97">
        <w:rPr>
          <w:rFonts w:ascii="Arial" w:hAnsi="Arial" w:cs="Arial"/>
          <w:sz w:val="22"/>
          <w:szCs w:val="22"/>
        </w:rPr>
        <w:t xml:space="preserve">our patients continue to need our help with </w:t>
      </w:r>
      <w:r w:rsidRPr="00DD5E97">
        <w:rPr>
          <w:rFonts w:ascii="Arial" w:hAnsi="Arial" w:cs="Arial"/>
          <w:sz w:val="22"/>
          <w:szCs w:val="22"/>
        </w:rPr>
        <w:t xml:space="preserve">all the usual health care needs </w:t>
      </w:r>
      <w:r w:rsidR="0095004A" w:rsidRPr="00DD5E97">
        <w:rPr>
          <w:rFonts w:ascii="Arial" w:hAnsi="Arial" w:cs="Arial"/>
          <w:sz w:val="22"/>
          <w:szCs w:val="22"/>
        </w:rPr>
        <w:t>they have</w:t>
      </w:r>
      <w:r w:rsidRPr="00DD5E97">
        <w:rPr>
          <w:rFonts w:ascii="Arial" w:hAnsi="Arial" w:cs="Arial"/>
          <w:sz w:val="22"/>
          <w:szCs w:val="22"/>
        </w:rPr>
        <w:t xml:space="preserve">. </w:t>
      </w:r>
      <w:r w:rsidR="0095004A" w:rsidRPr="00DD5E97">
        <w:rPr>
          <w:rFonts w:ascii="Arial" w:hAnsi="Arial" w:cs="Arial"/>
          <w:sz w:val="22"/>
          <w:szCs w:val="22"/>
        </w:rPr>
        <w:t xml:space="preserve"> </w:t>
      </w:r>
      <w:r w:rsidRPr="00DD5E97">
        <w:rPr>
          <w:rFonts w:ascii="Arial" w:hAnsi="Arial" w:cs="Arial"/>
          <w:sz w:val="22"/>
          <w:szCs w:val="22"/>
        </w:rPr>
        <w:t>So, although we are very busy we remain open</w:t>
      </w:r>
      <w:r w:rsidR="0095004A" w:rsidRPr="00DD5E97">
        <w:rPr>
          <w:rFonts w:ascii="Arial" w:hAnsi="Arial" w:cs="Arial"/>
          <w:sz w:val="22"/>
          <w:szCs w:val="22"/>
        </w:rPr>
        <w:t xml:space="preserve"> to provide the care you need</w:t>
      </w:r>
      <w:r w:rsidR="00727308" w:rsidRPr="00DD5E97">
        <w:rPr>
          <w:rFonts w:ascii="Arial" w:hAnsi="Arial" w:cs="Arial"/>
          <w:sz w:val="22"/>
          <w:szCs w:val="22"/>
        </w:rPr>
        <w:t xml:space="preserve">. </w:t>
      </w:r>
      <w:r w:rsidR="0095004A" w:rsidRPr="00DD5E97">
        <w:rPr>
          <w:rFonts w:ascii="Arial" w:hAnsi="Arial" w:cs="Arial"/>
          <w:sz w:val="22"/>
          <w:szCs w:val="22"/>
        </w:rPr>
        <w:t xml:space="preserve"> </w:t>
      </w:r>
      <w:r w:rsidR="00727308"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It's important to:</w:t>
      </w:r>
    </w:p>
    <w:p w:rsidR="00727308" w:rsidRPr="00727308" w:rsidRDefault="00727308" w:rsidP="0072730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212B32"/>
          <w:lang w:eastAsia="en-GB"/>
        </w:rPr>
      </w:pPr>
      <w:r w:rsidRPr="00727308">
        <w:rPr>
          <w:rFonts w:ascii="Arial" w:eastAsia="Times New Roman" w:hAnsi="Arial" w:cs="Arial"/>
          <w:color w:val="212B32"/>
          <w:lang w:eastAsia="en-GB"/>
        </w:rPr>
        <w:t>get medical help if you think you need it</w:t>
      </w:r>
    </w:p>
    <w:p w:rsidR="00727308" w:rsidRPr="00727308" w:rsidRDefault="00727308" w:rsidP="00EC67A9">
      <w:pPr>
        <w:numPr>
          <w:ilvl w:val="0"/>
          <w:numId w:val="5"/>
        </w:numPr>
        <w:shd w:val="clear" w:color="auto" w:fill="FFFFFF" w:themeFill="background1"/>
        <w:spacing w:before="100" w:beforeAutospacing="1"/>
        <w:ind w:left="714" w:hanging="357"/>
        <w:rPr>
          <w:rFonts w:ascii="Arial" w:eastAsia="Times New Roman" w:hAnsi="Arial" w:cs="Arial"/>
          <w:color w:val="212B32"/>
          <w:lang w:eastAsia="en-GB"/>
        </w:rPr>
      </w:pPr>
      <w:r w:rsidRPr="00727308">
        <w:rPr>
          <w:rFonts w:ascii="Arial" w:eastAsia="Times New Roman" w:hAnsi="Arial" w:cs="Arial"/>
          <w:color w:val="212B32"/>
          <w:lang w:eastAsia="en-GB"/>
        </w:rPr>
        <w:t>keep any appointments or procedures you have booked – unless you’re told not to go</w:t>
      </w:r>
    </w:p>
    <w:p w:rsidR="00727308" w:rsidRPr="00727308" w:rsidRDefault="00727308" w:rsidP="00727308">
      <w:pPr>
        <w:numPr>
          <w:ilvl w:val="0"/>
          <w:numId w:val="5"/>
        </w:numPr>
        <w:shd w:val="clear" w:color="auto" w:fill="FFFFFF" w:themeFill="background1"/>
        <w:spacing w:before="100" w:beforeAutospacing="1"/>
        <w:rPr>
          <w:rFonts w:ascii="Arial" w:eastAsia="Times New Roman" w:hAnsi="Arial" w:cs="Arial"/>
          <w:color w:val="212B32"/>
          <w:lang w:eastAsia="en-GB"/>
        </w:rPr>
      </w:pPr>
      <w:r w:rsidRPr="00727308">
        <w:rPr>
          <w:rFonts w:ascii="Arial" w:eastAsia="Times New Roman" w:hAnsi="Arial" w:cs="Arial"/>
          <w:color w:val="212B32"/>
          <w:lang w:eastAsia="en-GB"/>
        </w:rPr>
        <w:t>go to hospital if you’re advised to</w:t>
      </w:r>
    </w:p>
    <w:p w:rsidR="00727308" w:rsidRPr="00DD5E97" w:rsidRDefault="00727308" w:rsidP="00B00088">
      <w:pPr>
        <w:rPr>
          <w:rFonts w:ascii="Arial" w:hAnsi="Arial" w:cs="Arial"/>
        </w:rPr>
      </w:pPr>
    </w:p>
    <w:p w:rsidR="00B00088" w:rsidRPr="00DD5E97" w:rsidRDefault="00B00088" w:rsidP="00B00088">
      <w:pPr>
        <w:rPr>
          <w:rFonts w:ascii="Arial" w:hAnsi="Arial" w:cs="Arial"/>
        </w:rPr>
      </w:pPr>
      <w:r w:rsidRPr="00DD5E97">
        <w:rPr>
          <w:rFonts w:ascii="Arial" w:hAnsi="Arial" w:cs="Arial"/>
        </w:rPr>
        <w:t xml:space="preserve">However, </w:t>
      </w:r>
      <w:r w:rsidR="0095004A" w:rsidRPr="00DD5E97">
        <w:rPr>
          <w:rFonts w:ascii="Arial" w:hAnsi="Arial" w:cs="Arial"/>
        </w:rPr>
        <w:t xml:space="preserve">during this busy time and with Covid still a significant threat to people’s health </w:t>
      </w:r>
      <w:r w:rsidRPr="00DD5E97">
        <w:rPr>
          <w:rFonts w:ascii="Arial" w:hAnsi="Arial" w:cs="Arial"/>
        </w:rPr>
        <w:t xml:space="preserve">we ask </w:t>
      </w:r>
      <w:r w:rsidR="0095004A" w:rsidRPr="00DD5E97">
        <w:rPr>
          <w:rFonts w:ascii="Arial" w:hAnsi="Arial" w:cs="Arial"/>
        </w:rPr>
        <w:t xml:space="preserve">for your ongoing </w:t>
      </w:r>
      <w:r w:rsidRPr="00DD5E97">
        <w:rPr>
          <w:rFonts w:ascii="Arial" w:hAnsi="Arial" w:cs="Arial"/>
        </w:rPr>
        <w:t>co-operation and unde</w:t>
      </w:r>
      <w:r w:rsidR="0095004A" w:rsidRPr="00DD5E97">
        <w:rPr>
          <w:rFonts w:ascii="Arial" w:hAnsi="Arial" w:cs="Arial"/>
        </w:rPr>
        <w:t xml:space="preserve">rstanding to help us help you. </w:t>
      </w:r>
      <w:r w:rsidR="00727308" w:rsidRPr="00DD5E97">
        <w:rPr>
          <w:rFonts w:ascii="Arial" w:hAnsi="Arial" w:cs="Arial"/>
        </w:rPr>
        <w:t xml:space="preserve">  This means:</w:t>
      </w:r>
    </w:p>
    <w:p w:rsidR="00B00088" w:rsidRPr="00DD5E97" w:rsidRDefault="00B00088" w:rsidP="00B00088">
      <w:pPr>
        <w:rPr>
          <w:rFonts w:ascii="Arial" w:hAnsi="Arial" w:cs="Arial"/>
        </w:rPr>
      </w:pPr>
    </w:p>
    <w:p w:rsidR="00727308" w:rsidRPr="00DD5E97" w:rsidRDefault="00727308" w:rsidP="0072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5E97">
        <w:rPr>
          <w:rFonts w:ascii="Arial" w:hAnsi="Arial" w:cs="Arial"/>
        </w:rPr>
        <w:t>We may have to rearrange appointments or clinics, sometimes at short notice;</w:t>
      </w:r>
      <w:r w:rsidR="00DD5E97">
        <w:rPr>
          <w:rFonts w:ascii="Arial" w:hAnsi="Arial" w:cs="Arial"/>
        </w:rPr>
        <w:br/>
      </w:r>
      <w:r w:rsidRPr="00DD5E97">
        <w:rPr>
          <w:rFonts w:ascii="Arial" w:hAnsi="Arial" w:cs="Arial"/>
        </w:rPr>
        <w:t xml:space="preserve"> </w:t>
      </w:r>
    </w:p>
    <w:p w:rsidR="00EC67A9" w:rsidRPr="00EC67A9" w:rsidRDefault="00EC67A9" w:rsidP="00EC6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67A9">
        <w:rPr>
          <w:rFonts w:ascii="Arial" w:hAnsi="Arial" w:cs="Arial"/>
        </w:rPr>
        <w:t>To prevent the spread of coronavirus (COVID-19) there have been changes to GP appointments. But it's still important to get help from us if you need it.</w:t>
      </w:r>
      <w:r>
        <w:rPr>
          <w:rFonts w:ascii="Arial" w:hAnsi="Arial" w:cs="Arial"/>
        </w:rPr>
        <w:t xml:space="preserve"> </w:t>
      </w:r>
      <w:r w:rsidRPr="00EC67A9">
        <w:rPr>
          <w:rFonts w:ascii="Arial" w:hAnsi="Arial" w:cs="Arial"/>
        </w:rPr>
        <w:t>You can contact your GP surgery by:</w:t>
      </w:r>
    </w:p>
    <w:p w:rsidR="009C5A25" w:rsidRDefault="009C5A25" w:rsidP="009C5A25">
      <w:pPr>
        <w:pStyle w:val="ListParagraph"/>
        <w:ind w:left="1440"/>
        <w:rPr>
          <w:rFonts w:ascii="Arial" w:hAnsi="Arial" w:cs="Arial"/>
        </w:rPr>
      </w:pPr>
    </w:p>
    <w:p w:rsidR="00EC67A9" w:rsidRPr="00EC67A9" w:rsidRDefault="00EC67A9" w:rsidP="00EC67A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C67A9">
        <w:rPr>
          <w:rFonts w:ascii="Arial" w:hAnsi="Arial" w:cs="Arial"/>
        </w:rPr>
        <w:t xml:space="preserve">visiting </w:t>
      </w:r>
      <w:r w:rsidR="009C5A25">
        <w:rPr>
          <w:rFonts w:ascii="Arial" w:hAnsi="Arial" w:cs="Arial"/>
        </w:rPr>
        <w:t>our</w:t>
      </w:r>
      <w:r w:rsidRPr="00EC67A9">
        <w:rPr>
          <w:rFonts w:ascii="Arial" w:hAnsi="Arial" w:cs="Arial"/>
        </w:rPr>
        <w:t xml:space="preserve"> website</w:t>
      </w:r>
    </w:p>
    <w:p w:rsidR="00EC67A9" w:rsidRPr="00EC67A9" w:rsidRDefault="00EC67A9" w:rsidP="00EC67A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C67A9">
        <w:rPr>
          <w:rFonts w:ascii="Arial" w:hAnsi="Arial" w:cs="Arial"/>
        </w:rPr>
        <w:t>using the NHS App</w:t>
      </w:r>
      <w:r>
        <w:rPr>
          <w:rFonts w:ascii="Arial" w:hAnsi="Arial" w:cs="Arial"/>
        </w:rPr>
        <w:t xml:space="preserve"> (see below)</w:t>
      </w:r>
    </w:p>
    <w:p w:rsidR="00EC67A9" w:rsidRPr="00EC67A9" w:rsidRDefault="00EC67A9" w:rsidP="00EC67A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C67A9">
        <w:rPr>
          <w:rFonts w:ascii="Arial" w:hAnsi="Arial" w:cs="Arial"/>
        </w:rPr>
        <w:t xml:space="preserve">calling </w:t>
      </w:r>
      <w:r w:rsidR="009C5A25">
        <w:rPr>
          <w:rFonts w:ascii="Arial" w:hAnsi="Arial" w:cs="Arial"/>
        </w:rPr>
        <w:t>us</w:t>
      </w:r>
    </w:p>
    <w:p w:rsidR="00EC67A9" w:rsidRPr="00EC67A9" w:rsidRDefault="00EC67A9" w:rsidP="00EC67A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C67A9">
        <w:rPr>
          <w:rFonts w:ascii="Arial" w:hAnsi="Arial" w:cs="Arial"/>
        </w:rPr>
        <w:t>You can also order repeat prescriptions online.</w:t>
      </w:r>
    </w:p>
    <w:p w:rsidR="00EC67A9" w:rsidRPr="00EC67A9" w:rsidRDefault="00EC67A9" w:rsidP="00EC67A9">
      <w:pPr>
        <w:pStyle w:val="ListParagraph"/>
        <w:ind w:left="1080"/>
        <w:rPr>
          <w:rFonts w:ascii="Arial" w:hAnsi="Arial" w:cs="Arial"/>
        </w:rPr>
      </w:pPr>
    </w:p>
    <w:p w:rsidR="00E71AA4" w:rsidRPr="00E71AA4" w:rsidRDefault="00EC67A9" w:rsidP="00EC6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will only be asked to visit the surgery if absolutely necessary. </w:t>
      </w:r>
      <w:r w:rsidR="00E71AA4" w:rsidRPr="00E71AA4">
        <w:rPr>
          <w:rFonts w:ascii="Arial" w:hAnsi="Arial" w:cs="Arial"/>
        </w:rPr>
        <w:t>We will advise you about what to do. A phone or video call with a GP, nurse or other healthcare professional may be booked for you.</w:t>
      </w:r>
      <w:r>
        <w:rPr>
          <w:rFonts w:ascii="Arial" w:hAnsi="Arial" w:cs="Arial"/>
        </w:rPr>
        <w:t xml:space="preserve"> We will discuss the best option with you.</w:t>
      </w:r>
    </w:p>
    <w:p w:rsidR="00E71AA4" w:rsidRPr="00E71AA4" w:rsidRDefault="00E71AA4" w:rsidP="00E71AA4">
      <w:pPr>
        <w:pStyle w:val="ListParagraph"/>
        <w:ind w:left="1080"/>
        <w:rPr>
          <w:rFonts w:ascii="Arial" w:hAnsi="Arial" w:cs="Arial"/>
        </w:rPr>
      </w:pPr>
    </w:p>
    <w:p w:rsidR="00B00088" w:rsidRPr="00DD5E97" w:rsidRDefault="00B00088" w:rsidP="00B000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5E97">
        <w:rPr>
          <w:rFonts w:ascii="Arial" w:hAnsi="Arial" w:cs="Arial"/>
        </w:rPr>
        <w:t>Reception staff may ask you a few questions about your condition</w:t>
      </w:r>
      <w:r w:rsidR="00727308" w:rsidRPr="00DD5E97">
        <w:rPr>
          <w:rFonts w:ascii="Arial" w:hAnsi="Arial" w:cs="Arial"/>
        </w:rPr>
        <w:t xml:space="preserve"> </w:t>
      </w:r>
      <w:r w:rsidRPr="00DD5E97">
        <w:rPr>
          <w:rFonts w:ascii="Arial" w:hAnsi="Arial" w:cs="Arial"/>
        </w:rPr>
        <w:t xml:space="preserve">to make sure you get the right care you need. </w:t>
      </w:r>
      <w:r w:rsidR="00DD5E97">
        <w:rPr>
          <w:rFonts w:ascii="Arial" w:hAnsi="Arial" w:cs="Arial"/>
        </w:rPr>
        <w:t xml:space="preserve"> They will never make a clinical</w:t>
      </w:r>
      <w:r w:rsidRPr="00DD5E97">
        <w:rPr>
          <w:rFonts w:ascii="Arial" w:hAnsi="Arial" w:cs="Arial"/>
        </w:rPr>
        <w:t xml:space="preserve"> decision about whether y</w:t>
      </w:r>
      <w:r w:rsidR="00727308" w:rsidRPr="00DD5E97">
        <w:rPr>
          <w:rFonts w:ascii="Arial" w:hAnsi="Arial" w:cs="Arial"/>
        </w:rPr>
        <w:t>o</w:t>
      </w:r>
      <w:r w:rsidRPr="00DD5E97">
        <w:rPr>
          <w:rFonts w:ascii="Arial" w:hAnsi="Arial" w:cs="Arial"/>
        </w:rPr>
        <w:t xml:space="preserve">u need see a doctor but will be able to advise you </w:t>
      </w:r>
      <w:r w:rsidR="00E71AA4">
        <w:rPr>
          <w:rFonts w:ascii="Arial" w:hAnsi="Arial" w:cs="Arial"/>
        </w:rPr>
        <w:t xml:space="preserve">about </w:t>
      </w:r>
      <w:r w:rsidRPr="00DD5E97">
        <w:rPr>
          <w:rFonts w:ascii="Arial" w:hAnsi="Arial" w:cs="Arial"/>
        </w:rPr>
        <w:t>what the alternatives are</w:t>
      </w:r>
      <w:r w:rsidR="00727308" w:rsidRPr="00DD5E97">
        <w:rPr>
          <w:rFonts w:ascii="Arial" w:hAnsi="Arial" w:cs="Arial"/>
        </w:rPr>
        <w:t xml:space="preserve"> if appropriate</w:t>
      </w:r>
      <w:r w:rsidR="00DD5E97">
        <w:rPr>
          <w:rFonts w:ascii="Arial" w:hAnsi="Arial" w:cs="Arial"/>
        </w:rPr>
        <w:t>;</w:t>
      </w:r>
      <w:r w:rsidR="00DD5E97">
        <w:rPr>
          <w:rFonts w:ascii="Arial" w:hAnsi="Arial" w:cs="Arial"/>
        </w:rPr>
        <w:br/>
      </w:r>
    </w:p>
    <w:p w:rsidR="00B00088" w:rsidRPr="00DD5E97" w:rsidRDefault="00B00088" w:rsidP="00B000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5E97">
        <w:rPr>
          <w:rFonts w:ascii="Arial" w:hAnsi="Arial" w:cs="Arial"/>
        </w:rPr>
        <w:t>Your local pharmacist can provide advice and treatments for minor ailments and conditions</w:t>
      </w:r>
      <w:r w:rsidR="00727308" w:rsidRPr="00DD5E97">
        <w:rPr>
          <w:rFonts w:ascii="Arial" w:hAnsi="Arial" w:cs="Arial"/>
        </w:rPr>
        <w:t xml:space="preserve"> and without the need </w:t>
      </w:r>
      <w:r w:rsidRPr="00DD5E97">
        <w:rPr>
          <w:rFonts w:ascii="Arial" w:hAnsi="Arial" w:cs="Arial"/>
        </w:rPr>
        <w:t xml:space="preserve"> </w:t>
      </w:r>
      <w:r w:rsidR="00727308" w:rsidRPr="00DD5E97">
        <w:rPr>
          <w:rFonts w:ascii="Arial" w:hAnsi="Arial" w:cs="Arial"/>
        </w:rPr>
        <w:t>to book an appointment</w:t>
      </w:r>
      <w:r w:rsidR="00DD5E97">
        <w:rPr>
          <w:rFonts w:ascii="Arial" w:hAnsi="Arial" w:cs="Arial"/>
        </w:rPr>
        <w:t xml:space="preserve">; </w:t>
      </w:r>
      <w:r w:rsidR="00DD5E97">
        <w:rPr>
          <w:rFonts w:ascii="Arial" w:hAnsi="Arial" w:cs="Arial"/>
        </w:rPr>
        <w:br/>
      </w:r>
    </w:p>
    <w:p w:rsidR="00B00088" w:rsidRPr="00DD5E97" w:rsidRDefault="00B00088" w:rsidP="00DD5E97">
      <w:pPr>
        <w:pStyle w:val="NormalWeb"/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212B32"/>
          <w:sz w:val="22"/>
          <w:szCs w:val="22"/>
          <w:lang w:eastAsia="en-GB"/>
        </w:rPr>
      </w:pPr>
      <w:r w:rsidRPr="00DD5E97">
        <w:rPr>
          <w:rFonts w:ascii="Arial" w:hAnsi="Arial" w:cs="Arial"/>
          <w:sz w:val="22"/>
          <w:szCs w:val="22"/>
        </w:rPr>
        <w:t xml:space="preserve">Often you can use </w:t>
      </w:r>
      <w:r w:rsidR="00727308" w:rsidRPr="00DD5E97">
        <w:rPr>
          <w:rFonts w:ascii="Arial" w:hAnsi="Arial" w:cs="Arial"/>
          <w:sz w:val="22"/>
          <w:szCs w:val="22"/>
        </w:rPr>
        <w:t>s</w:t>
      </w:r>
      <w:r w:rsidRPr="00DD5E97">
        <w:rPr>
          <w:rFonts w:ascii="Arial" w:hAnsi="Arial" w:cs="Arial"/>
          <w:sz w:val="22"/>
          <w:szCs w:val="22"/>
        </w:rPr>
        <w:t xml:space="preserve">elf –care to meet your health needs.  </w:t>
      </w:r>
      <w:r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The best place to get accurate health information is the </w:t>
      </w:r>
      <w:hyperlink r:id="rId6" w:history="1">
        <w:r w:rsidRPr="00DD5E97">
          <w:rPr>
            <w:rStyle w:val="Hyperlink"/>
            <w:rFonts w:ascii="Arial" w:eastAsia="Times New Roman" w:hAnsi="Arial" w:cs="Arial"/>
            <w:color w:val="005EB8"/>
            <w:sz w:val="22"/>
            <w:szCs w:val="22"/>
            <w:lang w:eastAsia="en-GB"/>
          </w:rPr>
          <w:t>NHS website</w:t>
        </w:r>
      </w:hyperlink>
      <w:r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. The NHS websit</w:t>
      </w:r>
      <w:r w:rsidR="00DD5E97"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 xml:space="preserve">e has information and advice on </w:t>
      </w:r>
      <w:r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medical conditions and symptoms</w:t>
      </w:r>
      <w:r w:rsidR="00DD5E97"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 xml:space="preserve">,  </w:t>
      </w:r>
      <w:r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common medicines</w:t>
      </w:r>
      <w:r w:rsidR="00DD5E97"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 xml:space="preserve">, </w:t>
      </w:r>
      <w:r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healthy lifestyle</w:t>
      </w:r>
      <w:r w:rsidR="00DD5E97"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br/>
      </w:r>
    </w:p>
    <w:p w:rsidR="00727308" w:rsidRPr="00DD5E97" w:rsidRDefault="00B00088" w:rsidP="00E71AA4">
      <w:pPr>
        <w:pStyle w:val="NormalWeb"/>
        <w:numPr>
          <w:ilvl w:val="0"/>
          <w:numId w:val="1"/>
        </w:numPr>
        <w:shd w:val="clear" w:color="auto" w:fill="FFFFFF" w:themeFill="background1"/>
        <w:spacing w:after="120"/>
        <w:ind w:left="1077" w:hanging="357"/>
        <w:rPr>
          <w:rFonts w:ascii="Arial" w:eastAsia="Times New Roman" w:hAnsi="Arial" w:cs="Arial"/>
          <w:color w:val="212B32"/>
          <w:sz w:val="22"/>
          <w:szCs w:val="22"/>
          <w:lang w:eastAsia="en-GB"/>
        </w:rPr>
      </w:pPr>
      <w:r w:rsidRPr="00DD5E97">
        <w:rPr>
          <w:rFonts w:ascii="Arial" w:hAnsi="Arial" w:cs="Arial"/>
          <w:sz w:val="22"/>
          <w:szCs w:val="22"/>
        </w:rPr>
        <w:t xml:space="preserve">Go Digital!  The NHS has a range of Apps that can help you look after yourself.  </w:t>
      </w:r>
      <w:r w:rsidR="00727308" w:rsidRPr="00DD5E97">
        <w:rPr>
          <w:rFonts w:ascii="Arial" w:hAnsi="Arial" w:cs="Arial"/>
          <w:sz w:val="22"/>
          <w:szCs w:val="22"/>
        </w:rPr>
        <w:t>Y</w:t>
      </w:r>
      <w:r w:rsidR="00727308"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ou c</w:t>
      </w:r>
      <w:bookmarkStart w:id="0" w:name="_GoBack"/>
      <w:bookmarkEnd w:id="0"/>
      <w:r w:rsidR="00727308"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an use online services and apps that may allow you to:</w:t>
      </w:r>
      <w:r w:rsidR="00E71AA4">
        <w:rPr>
          <w:rFonts w:ascii="Arial" w:eastAsia="Times New Roman" w:hAnsi="Arial" w:cs="Arial"/>
          <w:color w:val="212B32"/>
          <w:sz w:val="22"/>
          <w:szCs w:val="22"/>
          <w:lang w:eastAsia="en-GB"/>
        </w:rPr>
        <w:t xml:space="preserve"> Visit </w:t>
      </w:r>
      <w:hyperlink r:id="rId7" w:history="1">
        <w:r w:rsidR="00E71AA4" w:rsidRPr="00E71AA4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Health at home</w:t>
        </w:r>
      </w:hyperlink>
      <w:r w:rsidR="00E71AA4">
        <w:rPr>
          <w:rFonts w:ascii="Arial" w:eastAsia="Times New Roman" w:hAnsi="Arial" w:cs="Arial"/>
          <w:color w:val="212B32"/>
          <w:sz w:val="22"/>
          <w:szCs w:val="22"/>
          <w:lang w:eastAsia="en-GB"/>
        </w:rPr>
        <w:t xml:space="preserve"> to </w:t>
      </w:r>
      <w:r w:rsidR="00E71AA4" w:rsidRPr="00E71AA4">
        <w:rPr>
          <w:rFonts w:ascii="Arial" w:hAnsi="Arial" w:cs="Arial"/>
          <w:color w:val="212B32"/>
          <w:sz w:val="22"/>
          <w:szCs w:val="22"/>
          <w:shd w:val="clear" w:color="auto" w:fill="FFFFFF"/>
        </w:rPr>
        <w:t>take control of your health and wellbeing with advice and information on self-care, conditions, treatments and medicines.</w:t>
      </w:r>
      <w:r w:rsidR="00E71AA4">
        <w:rPr>
          <w:rFonts w:ascii="Arial" w:hAnsi="Arial" w:cs="Arial"/>
          <w:color w:val="212B32"/>
          <w:sz w:val="22"/>
          <w:szCs w:val="22"/>
          <w:shd w:val="clear" w:color="auto" w:fill="FFFFFF"/>
        </w:rPr>
        <w:t xml:space="preserve"> </w:t>
      </w:r>
      <w:r w:rsidR="00E71AA4" w:rsidRPr="00DD5E97">
        <w:rPr>
          <w:rFonts w:ascii="Arial" w:hAnsi="Arial" w:cs="Arial"/>
          <w:sz w:val="22"/>
          <w:szCs w:val="22"/>
        </w:rPr>
        <w:t>Y</w:t>
      </w:r>
      <w:r w:rsidR="00E71AA4" w:rsidRPr="00DD5E97">
        <w:rPr>
          <w:rFonts w:ascii="Arial" w:eastAsia="Times New Roman" w:hAnsi="Arial" w:cs="Arial"/>
          <w:color w:val="212B32"/>
          <w:sz w:val="22"/>
          <w:szCs w:val="22"/>
          <w:lang w:eastAsia="en-GB"/>
        </w:rPr>
        <w:t>ou can use online services and apps that may allow you to:</w:t>
      </w:r>
    </w:p>
    <w:p w:rsidR="00727308" w:rsidRPr="00727308" w:rsidRDefault="00727308" w:rsidP="00727308">
      <w:pPr>
        <w:numPr>
          <w:ilvl w:val="0"/>
          <w:numId w:val="6"/>
        </w:numPr>
        <w:shd w:val="clear" w:color="auto" w:fill="FFFFFF" w:themeFill="background1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727308">
        <w:rPr>
          <w:rFonts w:ascii="Arial" w:eastAsia="Times New Roman" w:hAnsi="Arial" w:cs="Arial"/>
          <w:color w:val="212B32"/>
          <w:lang w:eastAsia="en-GB"/>
        </w:rPr>
        <w:t>order repeat prescriptions</w:t>
      </w:r>
    </w:p>
    <w:p w:rsidR="00727308" w:rsidRPr="00727308" w:rsidRDefault="00727308" w:rsidP="00727308">
      <w:pPr>
        <w:numPr>
          <w:ilvl w:val="0"/>
          <w:numId w:val="6"/>
        </w:numPr>
        <w:shd w:val="clear" w:color="auto" w:fill="FFFFFF" w:themeFill="background1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727308">
        <w:rPr>
          <w:rFonts w:ascii="Arial" w:eastAsia="Times New Roman" w:hAnsi="Arial" w:cs="Arial"/>
          <w:color w:val="212B32"/>
          <w:lang w:eastAsia="en-GB"/>
        </w:rPr>
        <w:lastRenderedPageBreak/>
        <w:t>see parts of your health record, including test results</w:t>
      </w:r>
    </w:p>
    <w:p w:rsidR="006F4E0B" w:rsidRDefault="00727308" w:rsidP="00727308">
      <w:pPr>
        <w:numPr>
          <w:ilvl w:val="0"/>
          <w:numId w:val="6"/>
        </w:numPr>
        <w:shd w:val="clear" w:color="auto" w:fill="FFFFFF" w:themeFill="background1"/>
        <w:spacing w:before="100" w:beforeAutospacing="1"/>
        <w:rPr>
          <w:rFonts w:ascii="Arial" w:eastAsia="Times New Roman" w:hAnsi="Arial" w:cs="Arial"/>
          <w:color w:val="212B32"/>
          <w:lang w:eastAsia="en-GB"/>
        </w:rPr>
      </w:pPr>
      <w:r w:rsidRPr="00727308">
        <w:rPr>
          <w:rFonts w:ascii="Arial" w:eastAsia="Times New Roman" w:hAnsi="Arial" w:cs="Arial"/>
          <w:color w:val="212B32"/>
          <w:lang w:eastAsia="en-GB"/>
        </w:rPr>
        <w:t>book, check or cancel appointments</w:t>
      </w:r>
    </w:p>
    <w:p w:rsidR="006F4E0B" w:rsidRDefault="006F4E0B" w:rsidP="006F4E0B">
      <w:pPr>
        <w:shd w:val="clear" w:color="auto" w:fill="FFFFFF" w:themeFill="background1"/>
        <w:spacing w:before="100" w:beforeAutospacing="1"/>
        <w:ind w:left="1440"/>
        <w:rPr>
          <w:rFonts w:ascii="Arial" w:eastAsia="Times New Roman" w:hAnsi="Arial" w:cs="Arial"/>
          <w:color w:val="212B32"/>
          <w:lang w:eastAsia="en-GB"/>
        </w:rPr>
      </w:pPr>
    </w:p>
    <w:p w:rsidR="006F4E0B" w:rsidRPr="006F4E0B" w:rsidRDefault="006F4E0B" w:rsidP="006F4E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B32"/>
          <w:lang w:eastAsia="en-GB"/>
        </w:rPr>
      </w:pPr>
      <w:r w:rsidRPr="006F4E0B">
        <w:rPr>
          <w:rFonts w:ascii="Arial" w:eastAsia="Times New Roman" w:hAnsi="Arial" w:cs="Arial"/>
          <w:color w:val="212B32"/>
          <w:lang w:eastAsia="en-GB"/>
        </w:rPr>
        <w:t>If you have an urgent care need you can also call NHS 111 which is available 24 hours a day, 7 days a week</w:t>
      </w:r>
    </w:p>
    <w:p w:rsidR="006F4E0B" w:rsidRPr="006F4E0B" w:rsidRDefault="006F4E0B" w:rsidP="006F4E0B">
      <w:pPr>
        <w:pStyle w:val="ListParagraph"/>
        <w:shd w:val="clear" w:color="auto" w:fill="FFFFFF" w:themeFill="background1"/>
        <w:ind w:left="1080"/>
      </w:pPr>
    </w:p>
    <w:p w:rsidR="00B00088" w:rsidRPr="00EC67A9" w:rsidRDefault="00B00088" w:rsidP="00727308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DD5E97">
        <w:rPr>
          <w:rFonts w:ascii="Arial" w:hAnsi="Arial" w:cs="Arial"/>
        </w:rPr>
        <w:t>The NHS APP</w:t>
      </w:r>
      <w:r w:rsidRPr="00DD5E97">
        <w:rPr>
          <w:rFonts w:ascii="Arial" w:hAnsi="Arial" w:cs="Arial"/>
          <w:color w:val="212B32"/>
          <w:shd w:val="clear" w:color="auto" w:fill="F0F4F5"/>
        </w:rPr>
        <w:t xml:space="preserve"> </w:t>
      </w:r>
      <w:r w:rsidRPr="00DD5E97">
        <w:rPr>
          <w:rFonts w:ascii="Arial" w:hAnsi="Arial" w:cs="Arial"/>
          <w:color w:val="212B32"/>
          <w:shd w:val="clear" w:color="auto" w:fill="FFFFFF" w:themeFill="background1"/>
        </w:rPr>
        <w:t>is a simple and secure way to access a range of NHS services on your smartphone or table</w:t>
      </w:r>
      <w:r w:rsidRPr="00EC67A9">
        <w:rPr>
          <w:rFonts w:ascii="Arial" w:hAnsi="Arial" w:cs="Arial"/>
          <w:color w:val="212B32"/>
          <w:sz w:val="20"/>
          <w:szCs w:val="20"/>
        </w:rPr>
        <w:t>t.</w:t>
      </w:r>
      <w:r w:rsidRPr="00DD5E97">
        <w:rPr>
          <w:rFonts w:ascii="Arial" w:hAnsi="Arial" w:cs="Arial"/>
          <w:color w:val="212B32"/>
          <w:shd w:val="clear" w:color="auto" w:fill="F0F4F5"/>
        </w:rPr>
        <w:t xml:space="preserve"> </w:t>
      </w:r>
    </w:p>
    <w:p w:rsidR="00DD5E97" w:rsidRPr="00DD5E97" w:rsidRDefault="00DD5E97" w:rsidP="00DD5E97">
      <w:pPr>
        <w:pStyle w:val="ListParagraph"/>
        <w:shd w:val="clear" w:color="auto" w:fill="FFFFFF" w:themeFill="background1"/>
        <w:ind w:left="1080"/>
      </w:pPr>
    </w:p>
    <w:p w:rsidR="00B00088" w:rsidRDefault="00DD5E97" w:rsidP="006F4E0B">
      <w:pPr>
        <w:ind w:left="1134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AA3383" wp14:editId="584E70D4">
            <wp:extent cx="1359535" cy="397510"/>
            <wp:effectExtent l="0" t="0" r="0" b="2540"/>
            <wp:docPr id="1" name="Picture 1" descr="Download on the App Sto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on the App St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9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F0D8719" wp14:editId="53807399">
            <wp:extent cx="1359535" cy="397510"/>
            <wp:effectExtent l="0" t="0" r="0" b="2540"/>
            <wp:docPr id="2" name="Picture 2" descr="Get it on Google Pla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it on Google Pl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A4" w:rsidRDefault="00E71AA4" w:rsidP="00B00088">
      <w:pPr>
        <w:rPr>
          <w:noProof/>
          <w:lang w:eastAsia="en-GB"/>
        </w:rPr>
      </w:pPr>
    </w:p>
    <w:p w:rsidR="00E71AA4" w:rsidRPr="00E71AA4" w:rsidRDefault="00E71AA4" w:rsidP="006F4E0B">
      <w:pPr>
        <w:ind w:left="709"/>
        <w:rPr>
          <w:rFonts w:ascii="Arial" w:hAnsi="Arial" w:cs="Arial"/>
          <w:noProof/>
          <w:lang w:eastAsia="en-GB"/>
        </w:rPr>
      </w:pPr>
      <w:r w:rsidRPr="00E71AA4">
        <w:rPr>
          <w:rFonts w:ascii="Arial" w:hAnsi="Arial" w:cs="Arial"/>
          <w:noProof/>
          <w:lang w:eastAsia="en-GB"/>
        </w:rPr>
        <w:t>Thank you very mu</w:t>
      </w:r>
      <w:r w:rsidR="006F4E0B">
        <w:rPr>
          <w:rFonts w:ascii="Arial" w:hAnsi="Arial" w:cs="Arial"/>
          <w:noProof/>
          <w:lang w:eastAsia="en-GB"/>
        </w:rPr>
        <w:t>c</w:t>
      </w:r>
      <w:r w:rsidRPr="00E71AA4">
        <w:rPr>
          <w:rFonts w:ascii="Arial" w:hAnsi="Arial" w:cs="Arial"/>
          <w:noProof/>
          <w:lang w:eastAsia="en-GB"/>
        </w:rPr>
        <w:t>h for your continued support and p</w:t>
      </w:r>
      <w:r w:rsidR="006F4E0B">
        <w:rPr>
          <w:rFonts w:ascii="Arial" w:hAnsi="Arial" w:cs="Arial"/>
          <w:noProof/>
          <w:lang w:eastAsia="en-GB"/>
        </w:rPr>
        <w:t>lease continue to follow the public health ad</w:t>
      </w:r>
      <w:r w:rsidRPr="00E71AA4">
        <w:rPr>
          <w:rFonts w:ascii="Arial" w:hAnsi="Arial" w:cs="Arial"/>
          <w:noProof/>
          <w:lang w:eastAsia="en-GB"/>
        </w:rPr>
        <w:t xml:space="preserve">vice </w:t>
      </w:r>
      <w:r w:rsidR="006F4E0B">
        <w:rPr>
          <w:rFonts w:ascii="Arial" w:hAnsi="Arial" w:cs="Arial"/>
          <w:noProof/>
          <w:lang w:eastAsia="en-GB"/>
        </w:rPr>
        <w:t>and</w:t>
      </w:r>
      <w:r w:rsidRPr="00E71AA4">
        <w:rPr>
          <w:rFonts w:ascii="Arial" w:hAnsi="Arial" w:cs="Arial"/>
          <w:noProof/>
          <w:lang w:eastAsia="en-GB"/>
        </w:rPr>
        <w:t xml:space="preserve"> stay safe during this pandemic.  </w:t>
      </w:r>
    </w:p>
    <w:p w:rsidR="00E71AA4" w:rsidRPr="00E71AA4" w:rsidRDefault="00E71AA4" w:rsidP="00B00088">
      <w:pPr>
        <w:rPr>
          <w:rFonts w:ascii="Arial" w:hAnsi="Arial" w:cs="Arial"/>
          <w:noProof/>
          <w:lang w:eastAsia="en-GB"/>
        </w:rPr>
      </w:pPr>
    </w:p>
    <w:p w:rsidR="00E71AA4" w:rsidRPr="00E71AA4" w:rsidRDefault="00E71AA4" w:rsidP="00B00088">
      <w:pPr>
        <w:rPr>
          <w:rFonts w:ascii="Arial" w:hAnsi="Arial" w:cs="Arial"/>
        </w:rPr>
      </w:pPr>
      <w:r w:rsidRPr="00E71AA4">
        <w:rPr>
          <w:rFonts w:ascii="Arial" w:hAnsi="Arial" w:cs="Arial"/>
          <w:noProof/>
          <w:lang w:eastAsia="en-GB"/>
        </w:rPr>
        <w:t>Your GP Practice Team</w:t>
      </w:r>
    </w:p>
    <w:sectPr w:rsidR="00E71AA4" w:rsidRPr="00E7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9F3"/>
    <w:multiLevelType w:val="hybridMultilevel"/>
    <w:tmpl w:val="BF0A98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687F"/>
    <w:multiLevelType w:val="multilevel"/>
    <w:tmpl w:val="59E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01D91"/>
    <w:multiLevelType w:val="hybridMultilevel"/>
    <w:tmpl w:val="E4B0CE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7088"/>
    <w:multiLevelType w:val="multilevel"/>
    <w:tmpl w:val="E28E0F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>
    <w:nsid w:val="33DC4970"/>
    <w:multiLevelType w:val="multilevel"/>
    <w:tmpl w:val="037CE5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385C5E96"/>
    <w:multiLevelType w:val="hybridMultilevel"/>
    <w:tmpl w:val="F5EE55F6"/>
    <w:lvl w:ilvl="0" w:tplc="2CD07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6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E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D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C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0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2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8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92098E"/>
    <w:multiLevelType w:val="multilevel"/>
    <w:tmpl w:val="961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6069AA"/>
    <w:multiLevelType w:val="hybridMultilevel"/>
    <w:tmpl w:val="BD284866"/>
    <w:lvl w:ilvl="0" w:tplc="C742D5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D4B17"/>
    <w:multiLevelType w:val="hybridMultilevel"/>
    <w:tmpl w:val="15AA8FE0"/>
    <w:lvl w:ilvl="0" w:tplc="E01C38F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272BF"/>
    <w:multiLevelType w:val="hybridMultilevel"/>
    <w:tmpl w:val="CA0CE336"/>
    <w:lvl w:ilvl="0" w:tplc="7238399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4E1ADB"/>
    <w:multiLevelType w:val="hybridMultilevel"/>
    <w:tmpl w:val="0B447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88"/>
    <w:rsid w:val="001A532C"/>
    <w:rsid w:val="00283DDB"/>
    <w:rsid w:val="00461BA3"/>
    <w:rsid w:val="005276CA"/>
    <w:rsid w:val="006F4E0B"/>
    <w:rsid w:val="00727308"/>
    <w:rsid w:val="00814A45"/>
    <w:rsid w:val="0095004A"/>
    <w:rsid w:val="009C5A25"/>
    <w:rsid w:val="00AA2F6C"/>
    <w:rsid w:val="00B00088"/>
    <w:rsid w:val="00B37796"/>
    <w:rsid w:val="00B90FD5"/>
    <w:rsid w:val="00BD28AE"/>
    <w:rsid w:val="00CE1900"/>
    <w:rsid w:val="00DD5E97"/>
    <w:rsid w:val="00E71AA4"/>
    <w:rsid w:val="00E85671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0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0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F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0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0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gb/app/nhs-app/id13884112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hs.uk/health-at-h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com.nhs.online.nhson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C7D40CE6</Template>
  <TotalTime>0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Rowson David</dc:creator>
  <cp:lastModifiedBy>Lakhani May</cp:lastModifiedBy>
  <cp:revision>2</cp:revision>
  <dcterms:created xsi:type="dcterms:W3CDTF">2021-02-15T10:28:00Z</dcterms:created>
  <dcterms:modified xsi:type="dcterms:W3CDTF">2021-02-15T10:28:00Z</dcterms:modified>
</cp:coreProperties>
</file>